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Cs w:val="21"/>
        </w:rPr>
      </w:pPr>
      <w:r w:rsidRPr="0000278F">
        <w:rPr>
          <w:b/>
          <w:bCs/>
          <w:color w:val="333333"/>
          <w:szCs w:val="21"/>
        </w:rPr>
        <w:t>Приемы повышения мотивации учащихся при изучении информатики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Cs w:val="21"/>
        </w:rPr>
      </w:pPr>
      <w:r w:rsidRPr="0000278F">
        <w:rPr>
          <w:b/>
          <w:bCs/>
          <w:i/>
          <w:iCs/>
          <w:color w:val="333333"/>
          <w:szCs w:val="21"/>
        </w:rPr>
        <w:t>«Все наши замыслы, все поиски и построения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Cs w:val="21"/>
        </w:rPr>
      </w:pPr>
      <w:r w:rsidRPr="0000278F">
        <w:rPr>
          <w:b/>
          <w:bCs/>
          <w:i/>
          <w:iCs/>
          <w:color w:val="333333"/>
          <w:szCs w:val="21"/>
        </w:rPr>
        <w:t>превращаются в прах, если у ученика нет желания учиться»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Cs w:val="21"/>
        </w:rPr>
      </w:pPr>
      <w:r w:rsidRPr="0000278F">
        <w:rPr>
          <w:i/>
          <w:iCs/>
          <w:color w:val="333333"/>
          <w:szCs w:val="21"/>
        </w:rPr>
        <w:t>В. А.Сухомлинский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Cs w:val="21"/>
        </w:rPr>
      </w:pP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Cs w:val="21"/>
        </w:rPr>
      </w:pP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Вопреки распространенному мнению о высоком уровне интереса учащихся к информатике, с каждым годом поддерживать этот интерес становится всё труднее. Нередко от учеников можно услышать фразу "Зачем мне информатика? Я не собираюсь быть программистом. Обычно это происходит при необходимости изучать математические аспекты информатики (теория алгоритмов, логика, методы вычислений, т.е. то, что вызывает трудности в понимании).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Многие годы мотивом для изучения информатики, в первую очередь, выступал интерес к компьютеру. Он завораживал детей тайной своей могущественности и демонстрацией все новых возможностей. Он готов быть другом и помощником, он способен развлечь и связать со всем миром. Однако с каждым днем для большинства детей компьютер становится фактически бытовым прибором и теряет свой таинственный ореол, а вместе с ним и мотивационную силу.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Мне хотелось бы рассказать о тех приемах и методах создания мотивации, которые я применяю на своих уроках и которые, на мой взгляд, позволяют наиболее эффективно изучать материал на любом из дидактических уровней, повысить мотивацию учащихся на уроках информатики.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Приём первый: </w:t>
      </w:r>
      <w:r w:rsidRPr="0000278F">
        <w:rPr>
          <w:b/>
          <w:bCs/>
          <w:color w:val="333333"/>
          <w:szCs w:val="21"/>
        </w:rPr>
        <w:t>обращение к жизненному опыту детей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Прием заключается в том, что учитель обсуждает с учащимися хорошо знакомые им ситуации, понимание сути которых возможно лишь при изучении предлагаемого материала. Необходимо только, чтобы ситуация была действительно жизненной и интересной, а не надуманной.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b/>
          <w:bCs/>
          <w:color w:val="333333"/>
          <w:szCs w:val="21"/>
        </w:rPr>
        <w:t>Пример 1:</w:t>
      </w:r>
      <w:r w:rsidRPr="0000278F">
        <w:rPr>
          <w:color w:val="333333"/>
          <w:szCs w:val="21"/>
        </w:rPr>
        <w:t> </w:t>
      </w:r>
      <w:r w:rsidRPr="0000278F">
        <w:rPr>
          <w:b/>
          <w:bCs/>
          <w:color w:val="333333"/>
          <w:szCs w:val="21"/>
        </w:rPr>
        <w:t>тема "Обработка графической информации". 8 класс.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 xml:space="preserve">Все обучающиеся "сидят" в </w:t>
      </w:r>
      <w:proofErr w:type="spellStart"/>
      <w:r w:rsidRPr="0000278F">
        <w:rPr>
          <w:color w:val="333333"/>
          <w:szCs w:val="21"/>
        </w:rPr>
        <w:t>соцсетях</w:t>
      </w:r>
      <w:proofErr w:type="spellEnd"/>
      <w:r w:rsidRPr="0000278F">
        <w:rPr>
          <w:color w:val="333333"/>
          <w:szCs w:val="21"/>
        </w:rPr>
        <w:t xml:space="preserve"> и практически все редактируют свои фотографии с помощью предложенных инструментов - используют различные рамочки и т. д. С помощью GIMP (аналога </w:t>
      </w:r>
      <w:proofErr w:type="spellStart"/>
      <w:r w:rsidRPr="0000278F">
        <w:rPr>
          <w:color w:val="333333"/>
          <w:szCs w:val="21"/>
        </w:rPr>
        <w:t>фотошопа</w:t>
      </w:r>
      <w:proofErr w:type="spellEnd"/>
      <w:r w:rsidRPr="0000278F">
        <w:rPr>
          <w:color w:val="333333"/>
          <w:szCs w:val="21"/>
        </w:rPr>
        <w:t xml:space="preserve">) можно также профессионально отредактировать фотографию: убрать ненужные предметы, улучшить причёску, убрать дефекты на лице (как часто это делают при создании выпускных альбомов). Поэтому практическую работу в "Художественная обработка изображений" мы </w:t>
      </w:r>
      <w:proofErr w:type="gramStart"/>
      <w:r w:rsidRPr="0000278F">
        <w:rPr>
          <w:color w:val="333333"/>
          <w:szCs w:val="21"/>
        </w:rPr>
        <w:t>выполняем</w:t>
      </w:r>
      <w:proofErr w:type="gramEnd"/>
      <w:r w:rsidRPr="0000278F">
        <w:rPr>
          <w:color w:val="333333"/>
          <w:szCs w:val="21"/>
        </w:rPr>
        <w:t xml:space="preserve"> редактируя свои фотографии (используя инструмент "Штамп") украшая с помощью фильтров.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Обращение к опыту детей - это не только прием для создания мотивации. Более важно то, что </w:t>
      </w:r>
      <w:r w:rsidRPr="0000278F">
        <w:rPr>
          <w:b/>
          <w:bCs/>
          <w:color w:val="333333"/>
          <w:szCs w:val="21"/>
        </w:rPr>
        <w:t>учащиеся видят применение получаемых ими знаний в практической деятельности.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В наш век бурного развития и использования информационных технологий практические навыки, полученные на уроках информатики, очень пригодятся им в профессиональной деятельности. Ведь не секрет, что для ряда школьных дисциплин характерно то, что ученики не имеют представления, как они могут применять получаемые знания, и в результате теряют интерес к изучению данного предмета.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 xml:space="preserve">Так, при изучении темы по поиск информации в </w:t>
      </w:r>
      <w:proofErr w:type="gramStart"/>
      <w:r w:rsidRPr="0000278F">
        <w:rPr>
          <w:color w:val="333333"/>
          <w:szCs w:val="21"/>
        </w:rPr>
        <w:t>Базах</w:t>
      </w:r>
      <w:proofErr w:type="gramEnd"/>
      <w:r w:rsidRPr="0000278F">
        <w:rPr>
          <w:color w:val="333333"/>
          <w:szCs w:val="21"/>
        </w:rPr>
        <w:t xml:space="preserve"> данных в качестве примера можно привести следующую ситуацию - приобретение какого-либо товара. Вначале вместе с детьми необходимо определиться с видом приобретаемого товара. Например, это будет принтер или монитор. Затем решается вопрос о его технических характеристиках (дети незаметно для себя одновременно повторяют ранее изученный материал из темы "Аппаратное и программное обеспечение ПК). Далее необходимо рассмотреть все возможности приобретения принтера с характеристиками, названными детьми. Предлагаемые варианты весьма разнообразны, но непременно прозвучит такой способ, как поиск фирмы, специализирующейся на продажах оргтехники посредством сети Интернет. Таким образом, есть возможность поиска конкретной информации через Интернет в Базах данных, что, кстати, и является основной темой урока.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По этой же теме предлагаю выполнить проект по созданию Базы данных для хранения и поиска часто используемой информации. Ребята самостоятельно определяют тему своего проекта. Например: «Выбор персонального компьютера», «Компьютеры для школы», «Выбор операционной системы» и др.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Таким образом, обращение к опыту детей - это не только прием для создания мотивации. Более важно то, что учащиеся видят применение получаемых ими знаний в практической деятельности. В наш век бурного развития и использования информационных технологий практические навыки, полученные на уроках информатики, очень пригодятся им в профессиональной деятельности. Ведь не секрет, что для ряда школьных дисциплин характерно то, что ученики не имеют представления, как они могут применять получаемые знания, и в результате теряют интерес к изучению данного предмета.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Приём второй: </w:t>
      </w:r>
      <w:r w:rsidRPr="0000278F">
        <w:rPr>
          <w:b/>
          <w:bCs/>
          <w:color w:val="333333"/>
          <w:szCs w:val="21"/>
        </w:rPr>
        <w:t>создание проблемной ситуации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Бесспорно, что для многих из нас этот прием рассматривается как универсальный. Состоит он в том, что перед учащимися ставится проблема, преодолевая которую, ученик осваивает то, что необходимо усвоить согласно программе.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i/>
          <w:iCs/>
          <w:color w:val="333333"/>
          <w:szCs w:val="21"/>
        </w:rPr>
        <w:t>Пример:</w:t>
      </w:r>
      <w:r w:rsidRPr="0000278F">
        <w:rPr>
          <w:color w:val="333333"/>
          <w:szCs w:val="21"/>
        </w:rPr>
        <w:t> Урок в 8-м классе Тема урока: Архитектура компьютера.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Постановка проблемы: Можно ли «заставить» «устаревшие» компьютеры работать быстрее? Далее учащиеся выдвигают различные гипотезы решения проблемы и составляют алгоритм действий по их проверке: выбор программы для тестирования системной платы; • тестирование, сравнение рабочих характеристик устройств различных ПК; • определение устройств, требующих модернизации; • выбор устройств, совместимых с конкретной системной платой; • поиск в Интернете фирм по продаже комплектующих ПК в регионе; • выбор по прайс-листам комплектующих для модернизации «старых» компьютеров и запись соответствующих рекомендаций;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 xml:space="preserve">Также очень эффективно “срабатывает” преднамеренное создание проблемной ситуации в названии темы урока. “Как измерить количество информации”, гораздо интереснее унылого “Единицы измерения информации”. “Как в компьютере реализуются вычисления” - </w:t>
      </w:r>
      <w:proofErr w:type="gramStart"/>
      <w:r w:rsidRPr="0000278F">
        <w:rPr>
          <w:color w:val="333333"/>
          <w:szCs w:val="21"/>
        </w:rPr>
        <w:t>вместо</w:t>
      </w:r>
      <w:proofErr w:type="gramEnd"/>
      <w:r w:rsidRPr="0000278F">
        <w:rPr>
          <w:color w:val="333333"/>
          <w:szCs w:val="21"/>
        </w:rPr>
        <w:t>: “Логические принципы работы компьютера”. “Что такое алгоритм” - вместо обычного “Понятие алгоритма” и т.д.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Приём третий: </w:t>
      </w:r>
      <w:r w:rsidRPr="0000278F">
        <w:rPr>
          <w:b/>
          <w:bCs/>
          <w:color w:val="333333"/>
          <w:szCs w:val="21"/>
        </w:rPr>
        <w:t>ролевой подход и деловая игра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В этом случае ученику (или группе учащихся) предлагается выступить в роли того или иного действующего лица, например, формального исполнителя алгоритма. Исполнение роли заставляет сосредоточиться именно на тех условиях, усвоение которых и является учебной целью.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lastRenderedPageBreak/>
        <w:t>Пример: при изучении базовых циклических алгоритмических структур в роли исполнителей команд циклов выступают сами учащиеся.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 xml:space="preserve">Предлагаю ребятам придумать команды исполнителям, которые они могут выполнить, </w:t>
      </w:r>
      <w:proofErr w:type="gramStart"/>
      <w:r w:rsidRPr="0000278F">
        <w:rPr>
          <w:color w:val="333333"/>
          <w:szCs w:val="21"/>
        </w:rPr>
        <w:t>моделируя</w:t>
      </w:r>
      <w:proofErr w:type="gramEnd"/>
      <w:r w:rsidRPr="0000278F">
        <w:rPr>
          <w:color w:val="333333"/>
          <w:szCs w:val="21"/>
        </w:rPr>
        <w:t xml:space="preserve"> таким образом три вида циклов: • цикл с известным количеством повторений действий (цикл с параметром) (команда исполнителю: «Сделай пять приседаний!»); • ци</w:t>
      </w:r>
      <w:proofErr w:type="gramStart"/>
      <w:r w:rsidRPr="0000278F">
        <w:rPr>
          <w:color w:val="333333"/>
          <w:szCs w:val="21"/>
        </w:rPr>
        <w:t>кл с пр</w:t>
      </w:r>
      <w:proofErr w:type="gramEnd"/>
      <w:r w:rsidRPr="0000278F">
        <w:rPr>
          <w:color w:val="333333"/>
          <w:szCs w:val="21"/>
        </w:rPr>
        <w:t xml:space="preserve">едусловием (команда исполнителю: «Пока есть силы, приседай!»); • цикл с постусловием (команда исполнителю: </w:t>
      </w:r>
      <w:proofErr w:type="gramStart"/>
      <w:r w:rsidRPr="0000278F">
        <w:rPr>
          <w:color w:val="333333"/>
          <w:szCs w:val="21"/>
        </w:rPr>
        <w:t>«Приседай, пока не устанешь!»).</w:t>
      </w:r>
      <w:proofErr w:type="gramEnd"/>
      <w:r w:rsidRPr="0000278F">
        <w:rPr>
          <w:color w:val="333333"/>
          <w:szCs w:val="21"/>
        </w:rPr>
        <w:t xml:space="preserve"> Такое моделирование позволяет легко понять суть циклических структур и не требует заучивания блок-схем: достаточно вспомнить ролевую игру и представить цикл графически или программно, владея соответствующими формальными языками.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Приём четвёртый: </w:t>
      </w:r>
      <w:r w:rsidRPr="0000278F">
        <w:rPr>
          <w:b/>
          <w:bCs/>
          <w:color w:val="333333"/>
          <w:szCs w:val="21"/>
        </w:rPr>
        <w:t>решение нестандартных задач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Задачи такого характера предлагаются учащимся либо в качестве разминки в начале урока, либо для разрядки, смены вида работы в течение урока</w:t>
      </w:r>
      <w:proofErr w:type="gramStart"/>
      <w:r w:rsidRPr="0000278F">
        <w:rPr>
          <w:color w:val="333333"/>
          <w:szCs w:val="21"/>
        </w:rPr>
        <w:t>,.</w:t>
      </w:r>
      <w:proofErr w:type="gramEnd"/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 xml:space="preserve">Как правило, я использую такие задачи для мотивации учебной деятельности при изучении тем «Системы счисления», «Кодирование информации », учитывая такое возрастное качество ребят, как любопытство. Для повышения интереса к изучению этой темы </w:t>
      </w:r>
      <w:proofErr w:type="gramStart"/>
      <w:r w:rsidRPr="0000278F">
        <w:rPr>
          <w:color w:val="333333"/>
          <w:szCs w:val="21"/>
        </w:rPr>
        <w:t>использую</w:t>
      </w:r>
      <w:proofErr w:type="gramEnd"/>
      <w:r w:rsidRPr="0000278F">
        <w:rPr>
          <w:color w:val="333333"/>
          <w:szCs w:val="21"/>
        </w:rPr>
        <w:t xml:space="preserve"> например следующие задачи: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Пример</w:t>
      </w:r>
      <w:proofErr w:type="gramStart"/>
      <w:r w:rsidRPr="0000278F">
        <w:rPr>
          <w:color w:val="333333"/>
          <w:szCs w:val="21"/>
        </w:rPr>
        <w:t>1</w:t>
      </w:r>
      <w:proofErr w:type="gramEnd"/>
      <w:r w:rsidRPr="0000278F">
        <w:rPr>
          <w:color w:val="333333"/>
          <w:szCs w:val="21"/>
        </w:rPr>
        <w:t>. Шифр Цезаря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 xml:space="preserve">Этот метод шифрования основан </w:t>
      </w:r>
      <w:proofErr w:type="gramStart"/>
      <w:r w:rsidRPr="0000278F">
        <w:rPr>
          <w:color w:val="333333"/>
          <w:szCs w:val="21"/>
        </w:rPr>
        <w:t>на замене каждой буквы текста на другую путем смещения в алфавите от исходной буквы на фиксированное количество</w:t>
      </w:r>
      <w:proofErr w:type="gramEnd"/>
      <w:r w:rsidRPr="0000278F">
        <w:rPr>
          <w:color w:val="333333"/>
          <w:szCs w:val="21"/>
        </w:rPr>
        <w:t xml:space="preserve"> символов, причем алфавит читается по кругу. Например, слово байт при смещении на два символа вправо кодируется словом </w:t>
      </w:r>
      <w:proofErr w:type="spellStart"/>
      <w:r w:rsidRPr="0000278F">
        <w:rPr>
          <w:color w:val="333333"/>
          <w:szCs w:val="21"/>
        </w:rPr>
        <w:t>гвлт</w:t>
      </w:r>
      <w:proofErr w:type="spellEnd"/>
      <w:r w:rsidRPr="0000278F">
        <w:rPr>
          <w:color w:val="333333"/>
          <w:szCs w:val="21"/>
        </w:rPr>
        <w:t>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 xml:space="preserve">Расшифруйте слово НУЛТХСЁУГЧЛВ, закодированное с помощью шифра Цезаря. Известно, что каждая буква исходного текста заменяется третьей после нее буквой. </w:t>
      </w:r>
      <w:proofErr w:type="gramStart"/>
      <w:r w:rsidRPr="0000278F">
        <w:rPr>
          <w:color w:val="333333"/>
          <w:szCs w:val="21"/>
        </w:rPr>
        <w:t>(Ответ:</w:t>
      </w:r>
      <w:proofErr w:type="gramEnd"/>
      <w:r w:rsidRPr="0000278F">
        <w:rPr>
          <w:color w:val="333333"/>
          <w:szCs w:val="21"/>
        </w:rPr>
        <w:t xml:space="preserve"> </w:t>
      </w:r>
      <w:proofErr w:type="gramStart"/>
      <w:r w:rsidRPr="0000278F">
        <w:rPr>
          <w:color w:val="333333"/>
          <w:szCs w:val="21"/>
        </w:rPr>
        <w:t>Криптография - наука о принципах, средствах и методах преобразования информации для защиты ее от несанкционированного доступа и искажения.)</w:t>
      </w:r>
      <w:proofErr w:type="gramEnd"/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Прием </w:t>
      </w:r>
      <w:r w:rsidRPr="0000278F">
        <w:rPr>
          <w:b/>
          <w:bCs/>
          <w:color w:val="333333"/>
          <w:szCs w:val="21"/>
        </w:rPr>
        <w:t xml:space="preserve">Игры, кроссворды, ребусы, </w:t>
      </w:r>
      <w:proofErr w:type="spellStart"/>
      <w:r w:rsidRPr="0000278F">
        <w:rPr>
          <w:b/>
          <w:bCs/>
          <w:color w:val="333333"/>
          <w:szCs w:val="21"/>
        </w:rPr>
        <w:t>синквейны</w:t>
      </w:r>
      <w:proofErr w:type="spellEnd"/>
      <w:r w:rsidRPr="0000278F">
        <w:rPr>
          <w:b/>
          <w:bCs/>
          <w:color w:val="333333"/>
          <w:szCs w:val="21"/>
        </w:rPr>
        <w:t>, творческие задания, и т.п.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Пример: Игра “Веришь, не веришь”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Верите ли вы, что…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 xml:space="preserve">•Основатель и глава фирмы </w:t>
      </w:r>
      <w:proofErr w:type="spellStart"/>
      <w:r w:rsidRPr="0000278F">
        <w:rPr>
          <w:color w:val="333333"/>
          <w:szCs w:val="21"/>
        </w:rPr>
        <w:t>Microsoft</w:t>
      </w:r>
      <w:proofErr w:type="spellEnd"/>
      <w:r w:rsidRPr="0000278F">
        <w:rPr>
          <w:color w:val="333333"/>
          <w:szCs w:val="21"/>
        </w:rPr>
        <w:t xml:space="preserve"> Билл Гейтс не получил высшего образования (да)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•Были первые версии персональных компьютеров, у которых отсутствовал жесткий магнитный диск (да)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•Если содержание двух файлов объединить в одном файле, то размер нового файла может быть меньше суммы размеров двух исходных файлов (да)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•В Англии есть города Винчестер, Адаптер и Дигитайзер (нет).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Пример: Расшифровать тему урока: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Использование программы генератор ребусов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Приём: </w:t>
      </w:r>
      <w:r w:rsidRPr="0000278F">
        <w:rPr>
          <w:b/>
          <w:bCs/>
          <w:color w:val="333333"/>
          <w:szCs w:val="21"/>
        </w:rPr>
        <w:t>работа с компьютерными интерактивными тестами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Интерактивные тесты можно применять на различных этапах контроля (входной, текущий, рубежный, итоговый).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t>В заключении нельзя не сказать и ещё об одном факторе формирования положительной мотивации, без которого все остальные могут просто не сработать.</w:t>
      </w:r>
    </w:p>
    <w:p w:rsidR="0000278F" w:rsidRPr="0000278F" w:rsidRDefault="0000278F" w:rsidP="0000278F">
      <w:pPr>
        <w:pStyle w:val="a3"/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00278F">
        <w:rPr>
          <w:color w:val="333333"/>
          <w:szCs w:val="21"/>
        </w:rPr>
        <w:lastRenderedPageBreak/>
        <w:t>Это доброжелательный настрой урока. Для этого нужно уделять внимание каждому ученику, нужно хвалить детей за каждый новый, пусть даже незначительный, но полученный ими самими результат. Учитель должен вести себя корректно и всегда приходить на помощь к ребенку. И это еще один шаг, может быть, самый главный на пути формирования положительной мотивации учения.</w:t>
      </w:r>
    </w:p>
    <w:p w:rsidR="00A64D3D" w:rsidRPr="0000278F" w:rsidRDefault="00A64D3D">
      <w:pPr>
        <w:rPr>
          <w:rFonts w:ascii="Times New Roman" w:hAnsi="Times New Roman" w:cs="Times New Roman"/>
          <w:sz w:val="28"/>
        </w:rPr>
      </w:pPr>
    </w:p>
    <w:sectPr w:rsidR="00A64D3D" w:rsidRPr="0000278F" w:rsidSect="00A6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278F"/>
    <w:rsid w:val="0000278F"/>
    <w:rsid w:val="00A6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1355</Words>
  <Characters>7725</Characters>
  <Application>Microsoft Office Word</Application>
  <DocSecurity>0</DocSecurity>
  <Lines>64</Lines>
  <Paragraphs>18</Paragraphs>
  <ScaleCrop>false</ScaleCrop>
  <Company/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Кахарманов</dc:creator>
  <cp:keywords/>
  <dc:description/>
  <cp:lastModifiedBy>Станислав Кахарманов</cp:lastModifiedBy>
  <cp:revision>3</cp:revision>
  <dcterms:created xsi:type="dcterms:W3CDTF">2020-12-22T12:21:00Z</dcterms:created>
  <dcterms:modified xsi:type="dcterms:W3CDTF">2020-12-22T12:22:00Z</dcterms:modified>
</cp:coreProperties>
</file>